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2D" w:rsidRPr="001A00EF" w:rsidRDefault="001A00EF" w:rsidP="001A00EF">
      <w:pPr>
        <w:pStyle w:val="NoSpacing"/>
        <w:jc w:val="center"/>
        <w:rPr>
          <w:rFonts w:ascii="Verdana" w:hAnsi="Verdana"/>
          <w:b/>
        </w:rPr>
      </w:pPr>
      <w:r w:rsidRPr="001A00EF">
        <w:rPr>
          <w:rFonts w:ascii="Verdana" w:hAnsi="Verdana"/>
          <w:b/>
        </w:rPr>
        <w:t>CFUW/Kanata General Meeting</w:t>
      </w:r>
    </w:p>
    <w:p w:rsidR="001A00EF" w:rsidRDefault="001A00EF" w:rsidP="001A00EF">
      <w:pPr>
        <w:pStyle w:val="NoSpacing"/>
        <w:jc w:val="center"/>
        <w:rPr>
          <w:rFonts w:ascii="Verdana" w:hAnsi="Verdana"/>
          <w:b/>
        </w:rPr>
      </w:pPr>
      <w:r w:rsidRPr="001A00EF">
        <w:rPr>
          <w:rFonts w:ascii="Verdana" w:hAnsi="Verdana"/>
          <w:b/>
        </w:rPr>
        <w:t xml:space="preserve">April 11, 2017 at </w:t>
      </w:r>
      <w:proofErr w:type="spellStart"/>
      <w:r w:rsidRPr="001A00EF">
        <w:rPr>
          <w:rFonts w:ascii="Verdana" w:hAnsi="Verdana"/>
          <w:b/>
        </w:rPr>
        <w:t>Stonehaven</w:t>
      </w:r>
      <w:proofErr w:type="spellEnd"/>
      <w:r w:rsidRPr="001A00EF">
        <w:rPr>
          <w:rFonts w:ascii="Verdana" w:hAnsi="Verdana"/>
          <w:b/>
        </w:rPr>
        <w:t xml:space="preserve"> Manor </w:t>
      </w:r>
      <w:proofErr w:type="gramStart"/>
      <w:r w:rsidRPr="001A00EF">
        <w:rPr>
          <w:rFonts w:ascii="Verdana" w:hAnsi="Verdana"/>
          <w:b/>
        </w:rPr>
        <w:t>Apartments  7pm</w:t>
      </w:r>
      <w:proofErr w:type="gramEnd"/>
    </w:p>
    <w:p w:rsidR="001A00EF" w:rsidRDefault="001A00EF" w:rsidP="001A00EF">
      <w:pPr>
        <w:pStyle w:val="NoSpacing"/>
        <w:jc w:val="center"/>
        <w:rPr>
          <w:rFonts w:ascii="Verdana" w:hAnsi="Verdana"/>
          <w:b/>
        </w:rPr>
      </w:pPr>
    </w:p>
    <w:p w:rsidR="001A00EF" w:rsidRDefault="001A00EF" w:rsidP="001A00EF">
      <w:pPr>
        <w:pStyle w:val="NoSpacing"/>
        <w:rPr>
          <w:rFonts w:ascii="Verdana" w:hAnsi="Verdana"/>
        </w:rPr>
      </w:pPr>
      <w:r>
        <w:rPr>
          <w:rFonts w:ascii="Verdana" w:hAnsi="Verdana"/>
        </w:rPr>
        <w:t>Several members were lured to the meeting by enjoying Gabriel pizza at 6:30pm.</w:t>
      </w:r>
      <w:r w:rsidR="00636ADA">
        <w:rPr>
          <w:rFonts w:ascii="Verdana" w:hAnsi="Verdana"/>
        </w:rPr>
        <w:t xml:space="preserve">  The meeting was convened by Betty Bertrand and 20 members attended.</w:t>
      </w:r>
    </w:p>
    <w:p w:rsidR="001A00EF" w:rsidRDefault="001A00EF" w:rsidP="001A00EF">
      <w:pPr>
        <w:pStyle w:val="NoSpacing"/>
        <w:rPr>
          <w:rFonts w:ascii="Verdana" w:hAnsi="Verdana"/>
        </w:rPr>
      </w:pPr>
    </w:p>
    <w:p w:rsidR="001A00EF" w:rsidRDefault="001A00EF" w:rsidP="001A00EF">
      <w:pPr>
        <w:pStyle w:val="NoSpacing"/>
        <w:numPr>
          <w:ilvl w:val="0"/>
          <w:numId w:val="1"/>
        </w:numPr>
        <w:rPr>
          <w:rFonts w:ascii="Verdana" w:hAnsi="Verdana"/>
        </w:rPr>
      </w:pPr>
      <w:r>
        <w:rPr>
          <w:rFonts w:ascii="Verdana" w:hAnsi="Verdana"/>
        </w:rPr>
        <w:t>Approval of Agenda – Carol Fowler moved we adopt the agenda and Anthea McNeil seconded.  All approved.</w:t>
      </w:r>
    </w:p>
    <w:p w:rsidR="001A00EF" w:rsidRDefault="001A00EF" w:rsidP="001A00EF">
      <w:pPr>
        <w:pStyle w:val="NoSpacing"/>
        <w:rPr>
          <w:rFonts w:ascii="Verdana" w:hAnsi="Verdana"/>
        </w:rPr>
      </w:pPr>
    </w:p>
    <w:p w:rsidR="001A00EF" w:rsidRDefault="001A00EF" w:rsidP="00BA1A2A">
      <w:pPr>
        <w:pStyle w:val="NoSpacing"/>
        <w:numPr>
          <w:ilvl w:val="0"/>
          <w:numId w:val="1"/>
        </w:numPr>
        <w:rPr>
          <w:rFonts w:ascii="Verdana" w:hAnsi="Verdana"/>
        </w:rPr>
      </w:pPr>
      <w:r>
        <w:rPr>
          <w:rFonts w:ascii="Verdana" w:hAnsi="Verdana"/>
        </w:rPr>
        <w:t xml:space="preserve"> Minutes of March 14, 2017 General Meeting – Hazel moved to accept the minutes and Cathie Faubert seconded.  All approved.</w:t>
      </w:r>
    </w:p>
    <w:p w:rsidR="00BA1A2A" w:rsidRPr="00BA1A2A" w:rsidRDefault="00BA1A2A" w:rsidP="00BA1A2A">
      <w:pPr>
        <w:pStyle w:val="NoSpacing"/>
        <w:rPr>
          <w:rFonts w:ascii="Verdana" w:hAnsi="Verdana"/>
        </w:rPr>
      </w:pPr>
    </w:p>
    <w:p w:rsidR="001A00EF" w:rsidRDefault="001A00EF" w:rsidP="001A00EF">
      <w:pPr>
        <w:pStyle w:val="NoSpacing"/>
        <w:numPr>
          <w:ilvl w:val="0"/>
          <w:numId w:val="1"/>
        </w:numPr>
        <w:rPr>
          <w:rFonts w:ascii="Verdana" w:hAnsi="Verdana"/>
        </w:rPr>
      </w:pPr>
      <w:r>
        <w:rPr>
          <w:rFonts w:ascii="Verdana" w:hAnsi="Verdana"/>
        </w:rPr>
        <w:t>Resolution 1:</w:t>
      </w:r>
    </w:p>
    <w:p w:rsidR="001A00EF" w:rsidRDefault="001A00EF" w:rsidP="001A00EF">
      <w:pPr>
        <w:pStyle w:val="NoSpacing"/>
        <w:ind w:left="720" w:firstLine="15"/>
        <w:rPr>
          <w:rFonts w:ascii="Verdana" w:hAnsi="Verdana"/>
        </w:rPr>
      </w:pPr>
      <w:r>
        <w:rPr>
          <w:rFonts w:ascii="Verdana" w:hAnsi="Verdana"/>
        </w:rPr>
        <w:t>“The right to Safe, Clean, Accessible and Affordable Drinking Water and Sanitation on First Nations Reserves in Canada</w:t>
      </w:r>
      <w:r w:rsidR="00BA1A2A">
        <w:rPr>
          <w:rFonts w:ascii="Verdana" w:hAnsi="Verdana"/>
        </w:rPr>
        <w:t>”</w:t>
      </w:r>
      <w:r>
        <w:rPr>
          <w:rFonts w:ascii="Verdana" w:hAnsi="Verdana"/>
        </w:rPr>
        <w:t xml:space="preserve"> was proposed by The University Women’s Club of Winnipeg.  Carol Fowler moved that we accept the resolution and everyone agreed.</w:t>
      </w:r>
    </w:p>
    <w:p w:rsidR="001A00EF" w:rsidRDefault="001A00EF" w:rsidP="001A00EF">
      <w:pPr>
        <w:pStyle w:val="NoSpacing"/>
        <w:ind w:left="720" w:firstLine="15"/>
        <w:rPr>
          <w:rFonts w:ascii="Verdana" w:hAnsi="Verdana"/>
        </w:rPr>
      </w:pPr>
    </w:p>
    <w:p w:rsidR="001A00EF" w:rsidRPr="00EA488C" w:rsidRDefault="001A00EF" w:rsidP="001A00EF">
      <w:pPr>
        <w:pStyle w:val="NoSpacing"/>
        <w:ind w:left="720" w:firstLine="15"/>
        <w:rPr>
          <w:rFonts w:ascii="Verdana" w:hAnsi="Verdana"/>
          <w:i/>
          <w:color w:val="FF0000"/>
        </w:rPr>
      </w:pPr>
      <w:r>
        <w:rPr>
          <w:rFonts w:ascii="Verdana" w:hAnsi="Verdana"/>
        </w:rPr>
        <w:t>Some members wished clarification as to why the phrase</w:t>
      </w:r>
      <w:r w:rsidR="00E35EFB" w:rsidRPr="00E35EFB">
        <w:rPr>
          <w:rFonts w:ascii="Arial Narrow" w:eastAsia="+mn-ea" w:hAnsi="Arial Narrow" w:cs="+mn-cs"/>
          <w:i/>
          <w:color w:val="FF0000"/>
          <w:kern w:val="24"/>
          <w:sz w:val="32"/>
          <w:szCs w:val="32"/>
        </w:rPr>
        <w:t xml:space="preserve"> </w:t>
      </w:r>
      <w:bookmarkStart w:id="0" w:name="_GoBack"/>
      <w:r w:rsidR="00C531DF" w:rsidRPr="00C531DF">
        <w:rPr>
          <w:rFonts w:ascii="Arial Narrow" w:eastAsia="+mn-ea" w:hAnsi="Arial Narrow" w:cs="+mn-cs"/>
          <w:i/>
          <w:color w:val="000000" w:themeColor="text1"/>
          <w:kern w:val="24"/>
          <w:sz w:val="32"/>
          <w:szCs w:val="32"/>
        </w:rPr>
        <w:t>“</w:t>
      </w:r>
      <w:r w:rsidR="00E35EFB" w:rsidRPr="00C531DF">
        <w:rPr>
          <w:rFonts w:ascii="Verdana" w:eastAsia="+mn-ea" w:hAnsi="Verdana" w:cs="+mn-cs"/>
          <w:i/>
          <w:color w:val="000000" w:themeColor="text1"/>
          <w:kern w:val="24"/>
        </w:rPr>
        <w:t>Whereas many First Nations people consider water a sacred trust which women have a special responsibility to protect.”</w:t>
      </w:r>
      <w:r w:rsidRPr="00E35EFB">
        <w:rPr>
          <w:rFonts w:ascii="Verdana" w:hAnsi="Verdana"/>
        </w:rPr>
        <w:t xml:space="preserve"> </w:t>
      </w:r>
      <w:bookmarkEnd w:id="0"/>
      <w:r>
        <w:rPr>
          <w:rFonts w:ascii="Verdana" w:hAnsi="Verdana"/>
        </w:rPr>
        <w:t>needed to be part of the resolution.</w:t>
      </w:r>
      <w:r w:rsidR="00EA488C" w:rsidRPr="00EA488C">
        <w:rPr>
          <w:rFonts w:ascii="Arial Narrow" w:eastAsia="+mn-ea" w:hAnsi="Arial Narrow" w:cs="+mn-cs"/>
          <w:color w:val="000000"/>
          <w:kern w:val="24"/>
          <w:sz w:val="32"/>
          <w:szCs w:val="32"/>
        </w:rPr>
        <w:t xml:space="preserve"> </w:t>
      </w:r>
    </w:p>
    <w:p w:rsidR="001A00EF" w:rsidRDefault="001A00EF" w:rsidP="001A00EF">
      <w:pPr>
        <w:pStyle w:val="NoSpacing"/>
        <w:rPr>
          <w:rFonts w:ascii="Verdana" w:hAnsi="Verdana"/>
        </w:rPr>
      </w:pPr>
    </w:p>
    <w:p w:rsidR="001A00EF" w:rsidRDefault="001A00EF" w:rsidP="001A00EF">
      <w:pPr>
        <w:pStyle w:val="NoSpacing"/>
        <w:numPr>
          <w:ilvl w:val="0"/>
          <w:numId w:val="1"/>
        </w:numPr>
        <w:rPr>
          <w:rFonts w:ascii="Verdana" w:hAnsi="Verdana"/>
        </w:rPr>
      </w:pPr>
      <w:r>
        <w:rPr>
          <w:rFonts w:ascii="Verdana" w:hAnsi="Verdana"/>
        </w:rPr>
        <w:t>Resolution 2:</w:t>
      </w:r>
    </w:p>
    <w:p w:rsidR="001A00EF" w:rsidRDefault="00BA1A2A" w:rsidP="001A00EF">
      <w:pPr>
        <w:pStyle w:val="NoSpacing"/>
        <w:ind w:left="720"/>
        <w:rPr>
          <w:rFonts w:ascii="Verdana" w:hAnsi="Verdana"/>
        </w:rPr>
      </w:pPr>
      <w:r>
        <w:rPr>
          <w:rFonts w:ascii="Verdana" w:hAnsi="Verdana"/>
        </w:rPr>
        <w:t>“</w:t>
      </w:r>
      <w:r w:rsidR="001A00EF">
        <w:rPr>
          <w:rFonts w:ascii="Verdana" w:hAnsi="Verdana"/>
        </w:rPr>
        <w:t>Universal Phar</w:t>
      </w:r>
      <w:r>
        <w:rPr>
          <w:rFonts w:ascii="Verdana" w:hAnsi="Verdana"/>
        </w:rPr>
        <w:t>m</w:t>
      </w:r>
      <w:r w:rsidR="001A00EF">
        <w:rPr>
          <w:rFonts w:ascii="Verdana" w:hAnsi="Verdana"/>
        </w:rPr>
        <w:t>acare</w:t>
      </w:r>
      <w:r>
        <w:rPr>
          <w:rFonts w:ascii="Verdana" w:hAnsi="Verdana"/>
        </w:rPr>
        <w:t>”</w:t>
      </w:r>
      <w:r w:rsidR="001A00EF">
        <w:rPr>
          <w:rFonts w:ascii="Verdana" w:hAnsi="Verdana"/>
        </w:rPr>
        <w:t xml:space="preserve"> was proposed by</w:t>
      </w:r>
      <w:r>
        <w:rPr>
          <w:rFonts w:ascii="Verdana" w:hAnsi="Verdana"/>
        </w:rPr>
        <w:t xml:space="preserve"> </w:t>
      </w:r>
      <w:r w:rsidR="001A00EF">
        <w:rPr>
          <w:rFonts w:ascii="Verdana" w:hAnsi="Verdana"/>
        </w:rPr>
        <w:t>The University Women’s Club of North York.  Carol moved we accept this resolution and everyone agreed.</w:t>
      </w:r>
    </w:p>
    <w:p w:rsidR="001A00EF" w:rsidRDefault="001A00EF" w:rsidP="001A00EF">
      <w:pPr>
        <w:pStyle w:val="NoSpacing"/>
        <w:rPr>
          <w:rFonts w:ascii="Verdana" w:hAnsi="Verdana"/>
        </w:rPr>
      </w:pPr>
    </w:p>
    <w:p w:rsidR="001A00EF" w:rsidRDefault="001A00EF" w:rsidP="001A00EF">
      <w:pPr>
        <w:pStyle w:val="NoSpacing"/>
        <w:numPr>
          <w:ilvl w:val="0"/>
          <w:numId w:val="1"/>
        </w:numPr>
        <w:rPr>
          <w:rFonts w:ascii="Verdana" w:hAnsi="Verdana"/>
        </w:rPr>
      </w:pPr>
      <w:r>
        <w:rPr>
          <w:rFonts w:ascii="Verdana" w:hAnsi="Verdana"/>
        </w:rPr>
        <w:t>Treasurer’s Report</w:t>
      </w:r>
    </w:p>
    <w:p w:rsidR="001A00EF" w:rsidRDefault="001A00EF" w:rsidP="001A00EF">
      <w:pPr>
        <w:pStyle w:val="NoSpacing"/>
        <w:ind w:left="720"/>
        <w:rPr>
          <w:rFonts w:ascii="Verdana" w:hAnsi="Verdana"/>
        </w:rPr>
      </w:pPr>
      <w:r>
        <w:rPr>
          <w:rFonts w:ascii="Verdana" w:hAnsi="Verdana"/>
        </w:rPr>
        <w:t>Janice Ireland’s report is posted in the Member’s only section of the website.</w:t>
      </w:r>
      <w:r w:rsidR="00EA488C" w:rsidRPr="00EA488C">
        <w:t xml:space="preserve"> </w:t>
      </w:r>
      <w:hyperlink r:id="rId6" w:history="1">
        <w:r w:rsidR="00EA488C" w:rsidRPr="00EC5688">
          <w:rPr>
            <w:rStyle w:val="Hyperlink"/>
            <w:rFonts w:ascii="Verdana" w:hAnsi="Verdana"/>
          </w:rPr>
          <w:t>http://www.cfuwkanata.ca/Treasurers-Reports</w:t>
        </w:r>
      </w:hyperlink>
    </w:p>
    <w:p w:rsidR="001A00EF" w:rsidRDefault="001A00EF" w:rsidP="001A00EF">
      <w:pPr>
        <w:pStyle w:val="NoSpacing"/>
        <w:rPr>
          <w:rFonts w:ascii="Verdana" w:hAnsi="Verdana"/>
        </w:rPr>
      </w:pPr>
    </w:p>
    <w:p w:rsidR="001A00EF" w:rsidRDefault="00796BD8" w:rsidP="001A00EF">
      <w:pPr>
        <w:pStyle w:val="NoSpacing"/>
        <w:numPr>
          <w:ilvl w:val="0"/>
          <w:numId w:val="1"/>
        </w:numPr>
        <w:rPr>
          <w:rFonts w:ascii="Verdana" w:hAnsi="Verdana"/>
        </w:rPr>
      </w:pPr>
      <w:r>
        <w:rPr>
          <w:rFonts w:ascii="Verdana" w:hAnsi="Verdana"/>
        </w:rPr>
        <w:t>Martha Klump</w:t>
      </w:r>
      <w:r w:rsidRPr="00796BD8">
        <w:rPr>
          <w:rFonts w:ascii="Verdana" w:hAnsi="Verdana"/>
        </w:rPr>
        <w:t xml:space="preserve"> </w:t>
      </w:r>
      <w:r>
        <w:rPr>
          <w:rFonts w:ascii="Verdana" w:hAnsi="Verdana"/>
        </w:rPr>
        <w:t>passed on “Bijou</w:t>
      </w:r>
      <w:r w:rsidR="00EA488C">
        <w:rPr>
          <w:rFonts w:ascii="Verdana" w:hAnsi="Verdana"/>
        </w:rPr>
        <w:t>x</w:t>
      </w:r>
      <w:r>
        <w:rPr>
          <w:rFonts w:ascii="Verdana" w:hAnsi="Verdana"/>
        </w:rPr>
        <w:t xml:space="preserve">” Bear to a hardworking member, Judy Tinsley.  The </w:t>
      </w:r>
      <w:r w:rsidR="00BA1A2A">
        <w:rPr>
          <w:rFonts w:ascii="Verdana" w:hAnsi="Verdana"/>
        </w:rPr>
        <w:t>club applaud</w:t>
      </w:r>
      <w:r>
        <w:rPr>
          <w:rFonts w:ascii="Verdana" w:hAnsi="Verdana"/>
        </w:rPr>
        <w:t xml:space="preserve">ed </w:t>
      </w:r>
      <w:r w:rsidR="00BA1A2A">
        <w:rPr>
          <w:rFonts w:ascii="Verdana" w:hAnsi="Verdana"/>
        </w:rPr>
        <w:t>our</w:t>
      </w:r>
      <w:r>
        <w:rPr>
          <w:rFonts w:ascii="Verdana" w:hAnsi="Verdana"/>
        </w:rPr>
        <w:t xml:space="preserve"> valued member.</w:t>
      </w:r>
    </w:p>
    <w:p w:rsidR="001A00EF" w:rsidRDefault="001A00EF" w:rsidP="001A00EF">
      <w:pPr>
        <w:pStyle w:val="NoSpacing"/>
        <w:rPr>
          <w:rFonts w:ascii="Verdana" w:hAnsi="Verdana"/>
        </w:rPr>
      </w:pPr>
    </w:p>
    <w:p w:rsidR="001A00EF" w:rsidRDefault="001A00EF" w:rsidP="001A00EF">
      <w:pPr>
        <w:pStyle w:val="NoSpacing"/>
        <w:numPr>
          <w:ilvl w:val="0"/>
          <w:numId w:val="1"/>
        </w:numPr>
        <w:rPr>
          <w:rFonts w:ascii="Verdana" w:hAnsi="Verdana"/>
        </w:rPr>
      </w:pPr>
      <w:r>
        <w:rPr>
          <w:rFonts w:ascii="Verdana" w:hAnsi="Verdana"/>
        </w:rPr>
        <w:t>Membership Registration</w:t>
      </w:r>
    </w:p>
    <w:p w:rsidR="001A00EF" w:rsidRDefault="001A00EF" w:rsidP="001A00EF">
      <w:pPr>
        <w:pStyle w:val="NoSpacing"/>
        <w:ind w:left="720"/>
        <w:rPr>
          <w:rFonts w:ascii="Verdana" w:hAnsi="Verdana"/>
        </w:rPr>
      </w:pPr>
      <w:r>
        <w:rPr>
          <w:rFonts w:ascii="Verdana" w:hAnsi="Verdana"/>
        </w:rPr>
        <w:t xml:space="preserve">Janice </w:t>
      </w:r>
      <w:proofErr w:type="spellStart"/>
      <w:r>
        <w:rPr>
          <w:rFonts w:ascii="Verdana" w:hAnsi="Verdana"/>
        </w:rPr>
        <w:t>Stonehouse</w:t>
      </w:r>
      <w:proofErr w:type="spellEnd"/>
      <w:r>
        <w:rPr>
          <w:rFonts w:ascii="Verdana" w:hAnsi="Verdana"/>
        </w:rPr>
        <w:t>, with Mary Daniel</w:t>
      </w:r>
      <w:r w:rsidR="00EA488C">
        <w:rPr>
          <w:rFonts w:ascii="Verdana" w:hAnsi="Verdana"/>
        </w:rPr>
        <w:t>s’</w:t>
      </w:r>
      <w:r>
        <w:rPr>
          <w:rFonts w:ascii="Verdana" w:hAnsi="Verdana"/>
        </w:rPr>
        <w:t xml:space="preserve"> help, showed members </w:t>
      </w:r>
      <w:r w:rsidR="00796BD8">
        <w:rPr>
          <w:rFonts w:ascii="Verdana" w:hAnsi="Verdana"/>
        </w:rPr>
        <w:t xml:space="preserve">how to go online and renew their membership for the 2017-2018 </w:t>
      </w:r>
      <w:proofErr w:type="gramStart"/>
      <w:r w:rsidR="00796BD8">
        <w:rPr>
          <w:rFonts w:ascii="Verdana" w:hAnsi="Verdana"/>
        </w:rPr>
        <w:t>season</w:t>
      </w:r>
      <w:proofErr w:type="gramEnd"/>
      <w:r w:rsidR="00796BD8">
        <w:rPr>
          <w:rFonts w:ascii="Verdana" w:hAnsi="Verdana"/>
        </w:rPr>
        <w:t xml:space="preserve">.  The $100 membership fee needs to be paid by June 1, 2017.  </w:t>
      </w:r>
      <w:r w:rsidR="00BA1A2A">
        <w:rPr>
          <w:rFonts w:ascii="Verdana" w:hAnsi="Verdana"/>
        </w:rPr>
        <w:t>Those members who have paid by June 1</w:t>
      </w:r>
      <w:r w:rsidR="00BA1A2A" w:rsidRPr="00BA1A2A">
        <w:rPr>
          <w:rFonts w:ascii="Verdana" w:hAnsi="Verdana"/>
          <w:vertAlign w:val="superscript"/>
        </w:rPr>
        <w:t>st</w:t>
      </w:r>
      <w:r w:rsidR="00BA1A2A">
        <w:rPr>
          <w:rFonts w:ascii="Verdana" w:hAnsi="Verdana"/>
        </w:rPr>
        <w:t xml:space="preserve"> will have first chance at interest groups.  </w:t>
      </w:r>
      <w:r w:rsidR="00796BD8">
        <w:rPr>
          <w:rFonts w:ascii="Verdana" w:hAnsi="Verdana"/>
        </w:rPr>
        <w:t xml:space="preserve">Janice asked that we </w:t>
      </w:r>
      <w:r w:rsidR="001B7976">
        <w:rPr>
          <w:rFonts w:ascii="Verdana" w:hAnsi="Verdana"/>
        </w:rPr>
        <w:t>edit our membership information</w:t>
      </w:r>
      <w:r w:rsidR="00796BD8">
        <w:rPr>
          <w:rFonts w:ascii="Verdana" w:hAnsi="Verdana"/>
        </w:rPr>
        <w:t xml:space="preserve"> online by May 9</w:t>
      </w:r>
      <w:r w:rsidR="00796BD8" w:rsidRPr="00796BD8">
        <w:rPr>
          <w:rFonts w:ascii="Verdana" w:hAnsi="Verdana"/>
          <w:vertAlign w:val="superscript"/>
        </w:rPr>
        <w:t>th</w:t>
      </w:r>
      <w:r w:rsidR="00796BD8">
        <w:rPr>
          <w:rFonts w:ascii="Verdana" w:hAnsi="Verdana"/>
        </w:rPr>
        <w:t xml:space="preserve"> before the AGM.  Members can pay by PayPal or </w:t>
      </w:r>
      <w:r w:rsidR="00BA1A2A">
        <w:rPr>
          <w:rFonts w:ascii="Verdana" w:hAnsi="Verdana"/>
        </w:rPr>
        <w:t xml:space="preserve">by </w:t>
      </w:r>
      <w:r w:rsidR="00796BD8">
        <w:rPr>
          <w:rFonts w:ascii="Verdana" w:hAnsi="Verdana"/>
        </w:rPr>
        <w:t>credit card online, or can send a cheque to Janice</w:t>
      </w:r>
      <w:r w:rsidR="001B7976">
        <w:rPr>
          <w:rFonts w:ascii="Verdana" w:hAnsi="Verdana"/>
        </w:rPr>
        <w:t xml:space="preserve"> post dated to June 1</w:t>
      </w:r>
      <w:r w:rsidR="001B7976" w:rsidRPr="001B7976">
        <w:rPr>
          <w:rFonts w:ascii="Verdana" w:hAnsi="Verdana"/>
          <w:vertAlign w:val="superscript"/>
        </w:rPr>
        <w:t>st</w:t>
      </w:r>
      <w:r w:rsidR="00796BD8">
        <w:rPr>
          <w:rFonts w:ascii="Verdana" w:hAnsi="Verdana"/>
        </w:rPr>
        <w:t>.</w:t>
      </w:r>
    </w:p>
    <w:p w:rsidR="00796BD8" w:rsidRDefault="00796BD8" w:rsidP="001A00EF">
      <w:pPr>
        <w:pStyle w:val="NoSpacing"/>
        <w:ind w:left="720"/>
        <w:rPr>
          <w:rFonts w:ascii="Verdana" w:hAnsi="Verdana"/>
        </w:rPr>
      </w:pPr>
    </w:p>
    <w:p w:rsidR="00796BD8" w:rsidRDefault="00796BD8" w:rsidP="001A00EF">
      <w:pPr>
        <w:pStyle w:val="NoSpacing"/>
        <w:ind w:left="720"/>
        <w:rPr>
          <w:rFonts w:ascii="Verdana" w:hAnsi="Verdana"/>
        </w:rPr>
      </w:pPr>
      <w:r>
        <w:rPr>
          <w:rFonts w:ascii="Verdana" w:hAnsi="Verdana"/>
        </w:rPr>
        <w:t>How to renew your membership:</w:t>
      </w:r>
    </w:p>
    <w:p w:rsidR="00796BD8" w:rsidRDefault="00796BD8" w:rsidP="00796BD8">
      <w:pPr>
        <w:pStyle w:val="NoSpacing"/>
        <w:numPr>
          <w:ilvl w:val="0"/>
          <w:numId w:val="2"/>
        </w:numPr>
        <w:rPr>
          <w:rFonts w:ascii="Verdana" w:hAnsi="Verdana"/>
        </w:rPr>
      </w:pPr>
      <w:r>
        <w:rPr>
          <w:rFonts w:ascii="Verdana" w:hAnsi="Verdana"/>
        </w:rPr>
        <w:t xml:space="preserve">Go to the website:  </w:t>
      </w:r>
      <w:hyperlink r:id="rId7" w:history="1">
        <w:r w:rsidRPr="00BD7F65">
          <w:rPr>
            <w:rStyle w:val="Hyperlink"/>
            <w:rFonts w:ascii="Verdana" w:hAnsi="Verdana"/>
          </w:rPr>
          <w:t>www.cfuwkanata.ca</w:t>
        </w:r>
      </w:hyperlink>
    </w:p>
    <w:p w:rsidR="00796BD8" w:rsidRDefault="00796BD8" w:rsidP="00796BD8">
      <w:pPr>
        <w:pStyle w:val="NoSpacing"/>
        <w:numPr>
          <w:ilvl w:val="0"/>
          <w:numId w:val="2"/>
        </w:numPr>
        <w:rPr>
          <w:rFonts w:ascii="Verdana" w:hAnsi="Verdana"/>
        </w:rPr>
      </w:pPr>
      <w:r>
        <w:rPr>
          <w:rFonts w:ascii="Verdana" w:hAnsi="Verdana"/>
        </w:rPr>
        <w:t xml:space="preserve">Click on </w:t>
      </w:r>
      <w:r w:rsidR="00BA1A2A">
        <w:rPr>
          <w:rFonts w:ascii="Verdana" w:hAnsi="Verdana"/>
        </w:rPr>
        <w:t>“</w:t>
      </w:r>
      <w:r>
        <w:rPr>
          <w:rFonts w:ascii="Verdana" w:hAnsi="Verdana"/>
        </w:rPr>
        <w:t>Members</w:t>
      </w:r>
      <w:r w:rsidR="00BA1A2A">
        <w:rPr>
          <w:rFonts w:ascii="Verdana" w:hAnsi="Verdana"/>
        </w:rPr>
        <w:t>”</w:t>
      </w:r>
      <w:r>
        <w:rPr>
          <w:rFonts w:ascii="Verdana" w:hAnsi="Verdana"/>
        </w:rPr>
        <w:t xml:space="preserve"> – add email address, password and press login.</w:t>
      </w:r>
    </w:p>
    <w:p w:rsidR="00796BD8" w:rsidRDefault="00796BD8" w:rsidP="00796BD8">
      <w:pPr>
        <w:pStyle w:val="NoSpacing"/>
        <w:numPr>
          <w:ilvl w:val="0"/>
          <w:numId w:val="2"/>
        </w:numPr>
        <w:rPr>
          <w:rFonts w:ascii="Verdana" w:hAnsi="Verdana"/>
        </w:rPr>
      </w:pPr>
      <w:r>
        <w:rPr>
          <w:rFonts w:ascii="Verdana" w:hAnsi="Verdana"/>
        </w:rPr>
        <w:t xml:space="preserve">Click on </w:t>
      </w:r>
      <w:r w:rsidR="00BA1A2A">
        <w:rPr>
          <w:rFonts w:ascii="Verdana" w:hAnsi="Verdana"/>
        </w:rPr>
        <w:t>“</w:t>
      </w:r>
      <w:r>
        <w:rPr>
          <w:rFonts w:ascii="Verdana" w:hAnsi="Verdana"/>
        </w:rPr>
        <w:t>Join</w:t>
      </w:r>
      <w:r w:rsidR="00BA1A2A">
        <w:rPr>
          <w:rFonts w:ascii="Verdana" w:hAnsi="Verdana"/>
        </w:rPr>
        <w:t>”</w:t>
      </w:r>
    </w:p>
    <w:p w:rsidR="00796BD8" w:rsidRDefault="00796BD8" w:rsidP="00796BD8">
      <w:pPr>
        <w:pStyle w:val="NoSpacing"/>
        <w:numPr>
          <w:ilvl w:val="0"/>
          <w:numId w:val="2"/>
        </w:numPr>
        <w:rPr>
          <w:rFonts w:ascii="Verdana" w:hAnsi="Verdana"/>
        </w:rPr>
      </w:pPr>
      <w:r>
        <w:rPr>
          <w:rFonts w:ascii="Verdana" w:hAnsi="Verdana"/>
        </w:rPr>
        <w:t xml:space="preserve">Click on </w:t>
      </w:r>
      <w:r w:rsidR="00BA1A2A">
        <w:rPr>
          <w:rFonts w:ascii="Verdana" w:hAnsi="Verdana"/>
        </w:rPr>
        <w:t>“</w:t>
      </w:r>
      <w:r>
        <w:rPr>
          <w:rFonts w:ascii="Verdana" w:hAnsi="Verdana"/>
        </w:rPr>
        <w:t>Register Onlin</w:t>
      </w:r>
      <w:r w:rsidR="00EA488C">
        <w:rPr>
          <w:rFonts w:ascii="Verdana" w:hAnsi="Verdana"/>
        </w:rPr>
        <w:t>e</w:t>
      </w:r>
      <w:r w:rsidR="00BA1A2A">
        <w:rPr>
          <w:rFonts w:ascii="Verdana" w:hAnsi="Verdana"/>
        </w:rPr>
        <w:t>”</w:t>
      </w:r>
    </w:p>
    <w:p w:rsidR="00796BD8" w:rsidRDefault="00BA1A2A" w:rsidP="00796BD8">
      <w:pPr>
        <w:pStyle w:val="NoSpacing"/>
        <w:numPr>
          <w:ilvl w:val="0"/>
          <w:numId w:val="2"/>
        </w:numPr>
        <w:rPr>
          <w:rFonts w:ascii="Verdana" w:hAnsi="Verdana"/>
        </w:rPr>
      </w:pPr>
      <w:r>
        <w:rPr>
          <w:rFonts w:ascii="Verdana" w:hAnsi="Verdana"/>
        </w:rPr>
        <w:t>Click “</w:t>
      </w:r>
      <w:r w:rsidR="00796BD8">
        <w:rPr>
          <w:rFonts w:ascii="Verdana" w:hAnsi="Verdana"/>
        </w:rPr>
        <w:t>Edit Your Member Profile</w:t>
      </w:r>
      <w:r>
        <w:rPr>
          <w:rFonts w:ascii="Verdana" w:hAnsi="Verdana"/>
        </w:rPr>
        <w:t>”</w:t>
      </w:r>
    </w:p>
    <w:p w:rsidR="00796BD8" w:rsidRDefault="00796BD8" w:rsidP="00796BD8">
      <w:pPr>
        <w:pStyle w:val="NoSpacing"/>
        <w:numPr>
          <w:ilvl w:val="0"/>
          <w:numId w:val="2"/>
        </w:numPr>
        <w:rPr>
          <w:rFonts w:ascii="Verdana" w:hAnsi="Verdana"/>
        </w:rPr>
      </w:pPr>
      <w:r>
        <w:rPr>
          <w:rFonts w:ascii="Verdana" w:hAnsi="Verdana"/>
        </w:rPr>
        <w:lastRenderedPageBreak/>
        <w:t xml:space="preserve">Go to </w:t>
      </w:r>
      <w:r w:rsidR="00BA1A2A">
        <w:rPr>
          <w:rFonts w:ascii="Verdana" w:hAnsi="Verdana"/>
        </w:rPr>
        <w:t>“</w:t>
      </w:r>
      <w:r>
        <w:rPr>
          <w:rFonts w:ascii="Verdana" w:hAnsi="Verdana"/>
        </w:rPr>
        <w:t>Edit Profile</w:t>
      </w:r>
      <w:r w:rsidR="00BA1A2A">
        <w:rPr>
          <w:rFonts w:ascii="Verdana" w:hAnsi="Verdana"/>
        </w:rPr>
        <w:t>”</w:t>
      </w:r>
      <w:r>
        <w:rPr>
          <w:rFonts w:ascii="Verdana" w:hAnsi="Verdana"/>
        </w:rPr>
        <w:t xml:space="preserve"> (gray box)</w:t>
      </w:r>
    </w:p>
    <w:p w:rsidR="00796BD8" w:rsidRDefault="00796BD8" w:rsidP="00796BD8">
      <w:pPr>
        <w:pStyle w:val="NoSpacing"/>
        <w:numPr>
          <w:ilvl w:val="0"/>
          <w:numId w:val="2"/>
        </w:numPr>
        <w:rPr>
          <w:rFonts w:ascii="Verdana" w:hAnsi="Verdana"/>
        </w:rPr>
      </w:pPr>
      <w:r>
        <w:rPr>
          <w:rFonts w:ascii="Verdana" w:hAnsi="Verdana"/>
        </w:rPr>
        <w:t xml:space="preserve">Make any changes (don’t click Executive Committee or Full Members).  Everyone must check the </w:t>
      </w:r>
      <w:r w:rsidR="00BA1A2A">
        <w:rPr>
          <w:rFonts w:ascii="Verdana" w:hAnsi="Verdana"/>
        </w:rPr>
        <w:t>“</w:t>
      </w:r>
      <w:r>
        <w:rPr>
          <w:rFonts w:ascii="Verdana" w:hAnsi="Verdana"/>
        </w:rPr>
        <w:t>Wa</w:t>
      </w:r>
      <w:r w:rsidR="00EA488C">
        <w:rPr>
          <w:rFonts w:ascii="Verdana" w:hAnsi="Verdana"/>
        </w:rPr>
        <w:t>i</w:t>
      </w:r>
      <w:r>
        <w:rPr>
          <w:rFonts w:ascii="Verdana" w:hAnsi="Verdana"/>
        </w:rPr>
        <w:t>ver Form</w:t>
      </w:r>
      <w:r w:rsidR="00BA1A2A">
        <w:rPr>
          <w:rFonts w:ascii="Verdana" w:hAnsi="Verdana"/>
        </w:rPr>
        <w:t>”, “U</w:t>
      </w:r>
      <w:r>
        <w:rPr>
          <w:rFonts w:ascii="Verdana" w:hAnsi="Verdana"/>
        </w:rPr>
        <w:t>se of Photographs</w:t>
      </w:r>
      <w:r w:rsidR="00BA1A2A">
        <w:rPr>
          <w:rFonts w:ascii="Verdana" w:hAnsi="Verdana"/>
        </w:rPr>
        <w:t>”</w:t>
      </w:r>
      <w:r>
        <w:rPr>
          <w:rFonts w:ascii="Verdana" w:hAnsi="Verdana"/>
        </w:rPr>
        <w:t xml:space="preserve"> (if you don’t want your picture taken please </w:t>
      </w:r>
      <w:proofErr w:type="gramStart"/>
      <w:r>
        <w:rPr>
          <w:rFonts w:ascii="Verdana" w:hAnsi="Verdana"/>
        </w:rPr>
        <w:t xml:space="preserve">notify </w:t>
      </w:r>
      <w:r w:rsidR="00EA488C">
        <w:rPr>
          <w:rFonts w:ascii="Verdana" w:hAnsi="Verdana"/>
        </w:rPr>
        <w:t xml:space="preserve"> Publicity</w:t>
      </w:r>
      <w:proofErr w:type="gramEnd"/>
      <w:r w:rsidR="00EA488C">
        <w:rPr>
          <w:rFonts w:ascii="Verdana" w:hAnsi="Verdana"/>
        </w:rPr>
        <w:t xml:space="preserve"> by email)</w:t>
      </w:r>
      <w:r>
        <w:rPr>
          <w:rFonts w:ascii="Verdana" w:hAnsi="Verdana"/>
        </w:rPr>
        <w:t xml:space="preserve">, and respond “Yes” to </w:t>
      </w:r>
      <w:r w:rsidR="00BA1A2A">
        <w:rPr>
          <w:rFonts w:ascii="Verdana" w:hAnsi="Verdana"/>
        </w:rPr>
        <w:t>“Attendance at Interest Groups”</w:t>
      </w:r>
      <w:r>
        <w:rPr>
          <w:rFonts w:ascii="Verdana" w:hAnsi="Verdana"/>
        </w:rPr>
        <w:t>. Also check off the areas you are willing to volunteer with.</w:t>
      </w:r>
    </w:p>
    <w:p w:rsidR="00796BD8" w:rsidRDefault="00796BD8" w:rsidP="00796BD8">
      <w:pPr>
        <w:pStyle w:val="NoSpacing"/>
        <w:numPr>
          <w:ilvl w:val="0"/>
          <w:numId w:val="2"/>
        </w:numPr>
        <w:rPr>
          <w:rFonts w:ascii="Verdana" w:hAnsi="Verdana"/>
        </w:rPr>
      </w:pPr>
      <w:r>
        <w:rPr>
          <w:rFonts w:ascii="Verdana" w:hAnsi="Verdana"/>
        </w:rPr>
        <w:t>Click on “Membership Details” – Go to “change” if you are making any changes.</w:t>
      </w:r>
    </w:p>
    <w:p w:rsidR="00796BD8" w:rsidRDefault="00796BD8" w:rsidP="00796BD8">
      <w:pPr>
        <w:pStyle w:val="NoSpacing"/>
        <w:numPr>
          <w:ilvl w:val="0"/>
          <w:numId w:val="2"/>
        </w:numPr>
        <w:rPr>
          <w:rFonts w:ascii="Verdana" w:hAnsi="Verdana"/>
        </w:rPr>
      </w:pPr>
      <w:r>
        <w:rPr>
          <w:rFonts w:ascii="Verdana" w:hAnsi="Verdana"/>
        </w:rPr>
        <w:t>Click on “Update and next” (gray box)</w:t>
      </w:r>
    </w:p>
    <w:p w:rsidR="00796BD8" w:rsidRDefault="001B7976" w:rsidP="00796BD8">
      <w:pPr>
        <w:pStyle w:val="NoSpacing"/>
        <w:numPr>
          <w:ilvl w:val="0"/>
          <w:numId w:val="2"/>
        </w:numPr>
        <w:rPr>
          <w:rFonts w:ascii="Verdana" w:hAnsi="Verdana"/>
        </w:rPr>
      </w:pPr>
      <w:r>
        <w:rPr>
          <w:rFonts w:ascii="Verdana" w:hAnsi="Verdana"/>
        </w:rPr>
        <w:t>Review &amp; confirm – on the bottom right, click on “Invoice Me” (gray box) or “Pay online” (gray box).</w:t>
      </w:r>
    </w:p>
    <w:p w:rsidR="00EA488C" w:rsidRDefault="00EA488C" w:rsidP="00796BD8">
      <w:pPr>
        <w:pStyle w:val="NoSpacing"/>
        <w:numPr>
          <w:ilvl w:val="0"/>
          <w:numId w:val="2"/>
        </w:numPr>
        <w:rPr>
          <w:rFonts w:ascii="Verdana" w:hAnsi="Verdana"/>
        </w:rPr>
      </w:pPr>
      <w:r>
        <w:rPr>
          <w:rFonts w:ascii="Verdana" w:hAnsi="Verdana"/>
        </w:rPr>
        <w:t>Janice has a printable help-sheet for anyone who would like one to use as a guide for online registration.</w:t>
      </w:r>
    </w:p>
    <w:p w:rsidR="001B7976" w:rsidRDefault="001B7976" w:rsidP="001B7976">
      <w:pPr>
        <w:pStyle w:val="NoSpacing"/>
        <w:rPr>
          <w:rFonts w:ascii="Verdana" w:hAnsi="Verdana"/>
        </w:rPr>
      </w:pPr>
    </w:p>
    <w:p w:rsidR="001B7976" w:rsidRDefault="001B7976" w:rsidP="001B7976">
      <w:pPr>
        <w:pStyle w:val="NoSpacing"/>
        <w:numPr>
          <w:ilvl w:val="0"/>
          <w:numId w:val="1"/>
        </w:numPr>
        <w:rPr>
          <w:rFonts w:ascii="Verdana" w:hAnsi="Verdana"/>
        </w:rPr>
      </w:pPr>
      <w:r>
        <w:rPr>
          <w:rFonts w:ascii="Verdana" w:hAnsi="Verdana"/>
        </w:rPr>
        <w:t>Newsletter – Gail Christison would like to receive information by May 5</w:t>
      </w:r>
      <w:r w:rsidRPr="001B7976">
        <w:rPr>
          <w:rFonts w:ascii="Verdana" w:hAnsi="Verdana"/>
          <w:vertAlign w:val="superscript"/>
        </w:rPr>
        <w:t>th</w:t>
      </w:r>
      <w:r>
        <w:rPr>
          <w:rFonts w:ascii="Verdana" w:hAnsi="Verdana"/>
        </w:rPr>
        <w:t>.</w:t>
      </w:r>
    </w:p>
    <w:p w:rsidR="001B7976" w:rsidRDefault="001B7976" w:rsidP="001B7976">
      <w:pPr>
        <w:pStyle w:val="NoSpacing"/>
        <w:rPr>
          <w:rFonts w:ascii="Verdana" w:hAnsi="Verdana"/>
        </w:rPr>
      </w:pPr>
    </w:p>
    <w:p w:rsidR="001B7976" w:rsidRDefault="001B7976" w:rsidP="001B7976">
      <w:pPr>
        <w:pStyle w:val="NoSpacing"/>
        <w:numPr>
          <w:ilvl w:val="0"/>
          <w:numId w:val="1"/>
        </w:numPr>
        <w:rPr>
          <w:rFonts w:ascii="Verdana" w:hAnsi="Verdana"/>
        </w:rPr>
      </w:pPr>
      <w:r>
        <w:rPr>
          <w:rFonts w:ascii="Verdana" w:hAnsi="Verdana"/>
        </w:rPr>
        <w:t xml:space="preserve">2017-2018 Executive </w:t>
      </w:r>
      <w:proofErr w:type="gramStart"/>
      <w:r>
        <w:rPr>
          <w:rFonts w:ascii="Verdana" w:hAnsi="Verdana"/>
        </w:rPr>
        <w:t>Committee</w:t>
      </w:r>
      <w:proofErr w:type="gramEnd"/>
      <w:r>
        <w:rPr>
          <w:rFonts w:ascii="Verdana" w:hAnsi="Verdana"/>
        </w:rPr>
        <w:t xml:space="preserve"> – Carol Fowler </w:t>
      </w:r>
      <w:r w:rsidR="00EA488C">
        <w:rPr>
          <w:rFonts w:ascii="Verdana" w:hAnsi="Verdana"/>
        </w:rPr>
        <w:t>h</w:t>
      </w:r>
      <w:r>
        <w:rPr>
          <w:rFonts w:ascii="Verdana" w:hAnsi="Verdana"/>
        </w:rPr>
        <w:t xml:space="preserve">as almost filled all positions.  We still need a convenor for the Scholarship Committee.  Carol encouraged some new members to be part of the committee too.  We need a second Vice President as </w:t>
      </w:r>
      <w:proofErr w:type="spellStart"/>
      <w:r>
        <w:rPr>
          <w:rFonts w:ascii="Verdana" w:hAnsi="Verdana"/>
        </w:rPr>
        <w:t>Adell</w:t>
      </w:r>
      <w:proofErr w:type="spellEnd"/>
      <w:r>
        <w:rPr>
          <w:rFonts w:ascii="Verdana" w:hAnsi="Verdana"/>
        </w:rPr>
        <w:t xml:space="preserve"> Hay is not willing to be president in two year’s time.  We also need a Christmas Party Organizing Committee.</w:t>
      </w:r>
    </w:p>
    <w:p w:rsidR="001B7976" w:rsidRDefault="001B7976" w:rsidP="001B7976">
      <w:pPr>
        <w:pStyle w:val="ListParagraph"/>
        <w:rPr>
          <w:rFonts w:ascii="Verdana" w:hAnsi="Verdana"/>
        </w:rPr>
      </w:pPr>
    </w:p>
    <w:p w:rsidR="00394AD2" w:rsidRDefault="001B7976" w:rsidP="00394AD2">
      <w:pPr>
        <w:pStyle w:val="NoSpacing"/>
        <w:numPr>
          <w:ilvl w:val="0"/>
          <w:numId w:val="1"/>
        </w:numPr>
        <w:rPr>
          <w:rFonts w:ascii="Verdana" w:hAnsi="Verdana"/>
        </w:rPr>
      </w:pPr>
      <w:r>
        <w:rPr>
          <w:rFonts w:ascii="Verdana" w:hAnsi="Verdana"/>
        </w:rPr>
        <w:t>Notice of AGM Motions – Hazel Pompey and Wende Collins spent quite a while summarizing the copious information they have received regarding CFUW’s membership in GWI.  Anthea proposed that we have two people explain the pros and cons of our club’s involvement with GWI at our AGM.  CFUW/St. Thomas wants to amend the constitution by striking out Article 4 so that CFUW members would not automatically become members of GWI (formerly IFUW).  One proposal put forward is that individuals or clubs who want to remain members of GWI can do</w:t>
      </w:r>
      <w:r w:rsidR="00BA1A2A">
        <w:rPr>
          <w:rFonts w:ascii="Verdana" w:hAnsi="Verdana"/>
        </w:rPr>
        <w:t xml:space="preserve"> so</w:t>
      </w:r>
      <w:r>
        <w:rPr>
          <w:rFonts w:ascii="Verdana" w:hAnsi="Verdana"/>
        </w:rPr>
        <w:t xml:space="preserve"> even if CFUW votes to withdraw from GWI.</w:t>
      </w:r>
      <w:r w:rsidR="00394AD2">
        <w:rPr>
          <w:rFonts w:ascii="Verdana" w:hAnsi="Verdana"/>
        </w:rPr>
        <w:t xml:space="preserve">  Several countries, including the Netherlands, USA, </w:t>
      </w:r>
      <w:proofErr w:type="gramStart"/>
      <w:r w:rsidR="00394AD2">
        <w:rPr>
          <w:rFonts w:ascii="Verdana" w:hAnsi="Verdana"/>
        </w:rPr>
        <w:t>Germany</w:t>
      </w:r>
      <w:proofErr w:type="gramEnd"/>
      <w:r w:rsidR="00394AD2">
        <w:rPr>
          <w:rFonts w:ascii="Verdana" w:hAnsi="Verdana"/>
        </w:rPr>
        <w:t xml:space="preserve"> are no longer members of GWI. They have founded other NFAs to support women internationally. Canada’s membership is 80% of the organization.  There are concerns about increasing the fees to GWI next year and what would happen to existing international projects.  At present, GWI and CFUW do have standing at the UN.  </w:t>
      </w:r>
    </w:p>
    <w:p w:rsidR="00394AD2" w:rsidRPr="00394AD2" w:rsidRDefault="00394AD2" w:rsidP="00394AD2">
      <w:pPr>
        <w:pStyle w:val="NoSpacing"/>
        <w:rPr>
          <w:rFonts w:ascii="Verdana" w:hAnsi="Verdana"/>
        </w:rPr>
      </w:pPr>
    </w:p>
    <w:p w:rsidR="00394AD2" w:rsidRDefault="00394AD2" w:rsidP="00394AD2">
      <w:pPr>
        <w:pStyle w:val="NoSpacing"/>
        <w:ind w:left="720"/>
        <w:rPr>
          <w:rFonts w:ascii="Verdana" w:hAnsi="Verdana"/>
        </w:rPr>
      </w:pPr>
      <w:r>
        <w:rPr>
          <w:rFonts w:ascii="Verdana" w:hAnsi="Verdana"/>
        </w:rPr>
        <w:t xml:space="preserve">Janice Stonehouse proposed that the vote to remain or withdraw from GWI be a secret ballot </w:t>
      </w:r>
      <w:r w:rsidR="00EA488C">
        <w:rPr>
          <w:rFonts w:ascii="Verdana" w:hAnsi="Verdana"/>
        </w:rPr>
        <w:t xml:space="preserve">at our </w:t>
      </w:r>
      <w:r>
        <w:rPr>
          <w:rFonts w:ascii="Verdana" w:hAnsi="Verdana"/>
        </w:rPr>
        <w:t>AGM</w:t>
      </w:r>
      <w:r w:rsidR="00EA488C">
        <w:rPr>
          <w:rFonts w:ascii="Verdana" w:hAnsi="Verdana"/>
        </w:rPr>
        <w:t xml:space="preserve"> on May 9.</w:t>
      </w:r>
    </w:p>
    <w:p w:rsidR="00394AD2" w:rsidRDefault="00394AD2" w:rsidP="00394AD2">
      <w:pPr>
        <w:pStyle w:val="NoSpacing"/>
        <w:ind w:left="720"/>
        <w:rPr>
          <w:rFonts w:ascii="Verdana" w:hAnsi="Verdana"/>
        </w:rPr>
      </w:pPr>
    </w:p>
    <w:p w:rsidR="00394AD2" w:rsidRDefault="00394AD2" w:rsidP="00394AD2">
      <w:pPr>
        <w:pStyle w:val="NoSpacing"/>
        <w:ind w:left="720"/>
        <w:rPr>
          <w:rFonts w:ascii="Verdana" w:hAnsi="Verdana"/>
        </w:rPr>
      </w:pPr>
      <w:r>
        <w:rPr>
          <w:rFonts w:ascii="Verdana" w:hAnsi="Verdana"/>
        </w:rPr>
        <w:t>There will be a motion at the CFUW AGM that the Regional Directors now form a Standing Committee.</w:t>
      </w:r>
    </w:p>
    <w:p w:rsidR="00394AD2" w:rsidRDefault="00394AD2" w:rsidP="00394AD2">
      <w:pPr>
        <w:pStyle w:val="NoSpacing"/>
        <w:rPr>
          <w:rFonts w:ascii="Verdana" w:hAnsi="Verdana"/>
        </w:rPr>
      </w:pPr>
    </w:p>
    <w:p w:rsidR="00394AD2" w:rsidRDefault="00394AD2" w:rsidP="00394AD2">
      <w:pPr>
        <w:pStyle w:val="NoSpacing"/>
        <w:numPr>
          <w:ilvl w:val="0"/>
          <w:numId w:val="1"/>
        </w:numPr>
        <w:rPr>
          <w:rFonts w:ascii="Verdana" w:hAnsi="Verdana"/>
        </w:rPr>
      </w:pPr>
      <w:r>
        <w:rPr>
          <w:rFonts w:ascii="Verdana" w:hAnsi="Verdana"/>
        </w:rPr>
        <w:t>The Coffee House on April 19</w:t>
      </w:r>
      <w:r w:rsidRPr="00394AD2">
        <w:rPr>
          <w:rFonts w:ascii="Verdana" w:hAnsi="Verdana"/>
          <w:vertAlign w:val="superscript"/>
        </w:rPr>
        <w:t>th</w:t>
      </w:r>
      <w:r>
        <w:rPr>
          <w:rFonts w:ascii="Verdana" w:hAnsi="Verdana"/>
        </w:rPr>
        <w:t xml:space="preserve"> at St. John’s Anglican Church is now sold out.</w:t>
      </w:r>
    </w:p>
    <w:p w:rsidR="00394AD2" w:rsidRDefault="00394AD2" w:rsidP="00394AD2">
      <w:pPr>
        <w:pStyle w:val="NoSpacing"/>
        <w:rPr>
          <w:rFonts w:ascii="Verdana" w:hAnsi="Verdana"/>
        </w:rPr>
      </w:pPr>
    </w:p>
    <w:p w:rsidR="00394AD2" w:rsidRDefault="00394AD2" w:rsidP="00394AD2">
      <w:pPr>
        <w:pStyle w:val="NoSpacing"/>
        <w:numPr>
          <w:ilvl w:val="0"/>
          <w:numId w:val="1"/>
        </w:numPr>
        <w:rPr>
          <w:rFonts w:ascii="Verdana" w:hAnsi="Verdana"/>
        </w:rPr>
      </w:pPr>
      <w:r>
        <w:rPr>
          <w:rFonts w:ascii="Verdana" w:hAnsi="Verdana"/>
        </w:rPr>
        <w:t>CFUW/Kanata AGM – Our AGM will be held on Tuesday, May 9</w:t>
      </w:r>
      <w:r w:rsidRPr="00394AD2">
        <w:rPr>
          <w:rFonts w:ascii="Verdana" w:hAnsi="Verdana"/>
          <w:vertAlign w:val="superscript"/>
        </w:rPr>
        <w:t>th</w:t>
      </w:r>
      <w:r>
        <w:rPr>
          <w:rFonts w:ascii="Verdana" w:hAnsi="Verdana"/>
        </w:rPr>
        <w:t xml:space="preserve"> at ALE (formerly </w:t>
      </w:r>
      <w:proofErr w:type="spellStart"/>
      <w:r>
        <w:rPr>
          <w:rFonts w:ascii="Verdana" w:hAnsi="Verdana"/>
        </w:rPr>
        <w:t>Amberwood</w:t>
      </w:r>
      <w:proofErr w:type="spellEnd"/>
      <w:r>
        <w:rPr>
          <w:rFonts w:ascii="Verdana" w:hAnsi="Verdana"/>
        </w:rPr>
        <w:t xml:space="preserve"> Lounge &amp; Eatery), 54 </w:t>
      </w:r>
      <w:proofErr w:type="spellStart"/>
      <w:r>
        <w:rPr>
          <w:rFonts w:ascii="Verdana" w:hAnsi="Verdana"/>
        </w:rPr>
        <w:t>Springbrook</w:t>
      </w:r>
      <w:proofErr w:type="spellEnd"/>
      <w:r>
        <w:rPr>
          <w:rFonts w:ascii="Verdana" w:hAnsi="Verdana"/>
        </w:rPr>
        <w:t xml:space="preserve"> Dr., in </w:t>
      </w:r>
      <w:proofErr w:type="spellStart"/>
      <w:r>
        <w:rPr>
          <w:rFonts w:ascii="Verdana" w:hAnsi="Verdana"/>
        </w:rPr>
        <w:t>Stittsville</w:t>
      </w:r>
      <w:proofErr w:type="spellEnd"/>
      <w:r>
        <w:rPr>
          <w:rFonts w:ascii="Verdana" w:hAnsi="Verdana"/>
        </w:rPr>
        <w:t xml:space="preserve">.  </w:t>
      </w:r>
      <w:r w:rsidR="00BA1A2A">
        <w:rPr>
          <w:rFonts w:ascii="Verdana" w:hAnsi="Verdana"/>
        </w:rPr>
        <w:lastRenderedPageBreak/>
        <w:t xml:space="preserve">The cost of the evening is $45 and cheque or cash can be given to Monique </w:t>
      </w:r>
      <w:proofErr w:type="spellStart"/>
      <w:r w:rsidR="00BA1A2A">
        <w:rPr>
          <w:rFonts w:ascii="Verdana" w:hAnsi="Verdana"/>
        </w:rPr>
        <w:t>Tougas</w:t>
      </w:r>
      <w:proofErr w:type="spellEnd"/>
      <w:r w:rsidR="00BA1A2A">
        <w:rPr>
          <w:rFonts w:ascii="Verdana" w:hAnsi="Verdana"/>
        </w:rPr>
        <w:t xml:space="preserve">.  </w:t>
      </w:r>
      <w:r>
        <w:rPr>
          <w:rFonts w:ascii="Verdana" w:hAnsi="Verdana"/>
        </w:rPr>
        <w:t>Aperitifs will be at 5pm.  The guest speaker will be Sue Garvey, executive director of Corn</w:t>
      </w:r>
      <w:r w:rsidR="00BA1A2A">
        <w:rPr>
          <w:rFonts w:ascii="Verdana" w:hAnsi="Verdana"/>
        </w:rPr>
        <w:t>erstone Housing for Women.  There</w:t>
      </w:r>
      <w:r>
        <w:rPr>
          <w:rFonts w:ascii="Verdana" w:hAnsi="Verdana"/>
        </w:rPr>
        <w:t xml:space="preserve"> will be a donation box at the meeting.</w:t>
      </w:r>
    </w:p>
    <w:p w:rsidR="00394AD2" w:rsidRDefault="00394AD2" w:rsidP="00394AD2">
      <w:pPr>
        <w:pStyle w:val="ListParagraph"/>
        <w:rPr>
          <w:rFonts w:ascii="Verdana" w:hAnsi="Verdana"/>
        </w:rPr>
      </w:pPr>
    </w:p>
    <w:p w:rsidR="00394AD2" w:rsidRPr="001A00EF" w:rsidRDefault="00394AD2" w:rsidP="00394AD2">
      <w:pPr>
        <w:pStyle w:val="NoSpacing"/>
        <w:numPr>
          <w:ilvl w:val="0"/>
          <w:numId w:val="1"/>
        </w:numPr>
        <w:rPr>
          <w:rFonts w:ascii="Verdana" w:hAnsi="Verdana"/>
        </w:rPr>
      </w:pPr>
      <w:r>
        <w:rPr>
          <w:rFonts w:ascii="Verdana" w:hAnsi="Verdana"/>
        </w:rPr>
        <w:t>Motion to Adjourn – Monique moved that the mee</w:t>
      </w:r>
      <w:r w:rsidR="00BA1A2A">
        <w:rPr>
          <w:rFonts w:ascii="Verdana" w:hAnsi="Verdana"/>
        </w:rPr>
        <w:t>ting b</w:t>
      </w:r>
      <w:r>
        <w:rPr>
          <w:rFonts w:ascii="Verdana" w:hAnsi="Verdana"/>
        </w:rPr>
        <w:t>e adjourned at 9:30pm.  Adele Muldoon seconded the motion.</w:t>
      </w:r>
    </w:p>
    <w:sectPr w:rsidR="00394AD2" w:rsidRPr="001A00EF" w:rsidSect="001B2B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n-ea">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F0D87"/>
    <w:multiLevelType w:val="hybridMultilevel"/>
    <w:tmpl w:val="DA44F964"/>
    <w:lvl w:ilvl="0" w:tplc="E2EC139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2245739D"/>
    <w:multiLevelType w:val="hybridMultilevel"/>
    <w:tmpl w:val="9822B6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compat/>
  <w:rsids>
    <w:rsidRoot w:val="001A00EF"/>
    <w:rsid w:val="000C101C"/>
    <w:rsid w:val="001A00EF"/>
    <w:rsid w:val="001B2B2D"/>
    <w:rsid w:val="001B7976"/>
    <w:rsid w:val="00394AD2"/>
    <w:rsid w:val="00636ADA"/>
    <w:rsid w:val="00796BD8"/>
    <w:rsid w:val="00A36CE0"/>
    <w:rsid w:val="00A80E21"/>
    <w:rsid w:val="00B03F4D"/>
    <w:rsid w:val="00BA1A2A"/>
    <w:rsid w:val="00C531DF"/>
    <w:rsid w:val="00E35EFB"/>
    <w:rsid w:val="00EA488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0EF"/>
    <w:pPr>
      <w:spacing w:after="0" w:line="240" w:lineRule="auto"/>
    </w:pPr>
  </w:style>
  <w:style w:type="paragraph" w:styleId="ListParagraph">
    <w:name w:val="List Paragraph"/>
    <w:basedOn w:val="Normal"/>
    <w:uiPriority w:val="34"/>
    <w:qFormat/>
    <w:rsid w:val="001A00EF"/>
    <w:pPr>
      <w:ind w:left="720"/>
      <w:contextualSpacing/>
    </w:pPr>
  </w:style>
  <w:style w:type="character" w:styleId="Hyperlink">
    <w:name w:val="Hyperlink"/>
    <w:basedOn w:val="DefaultParagraphFont"/>
    <w:uiPriority w:val="99"/>
    <w:unhideWhenUsed/>
    <w:rsid w:val="00796BD8"/>
    <w:rPr>
      <w:color w:val="0000FF" w:themeColor="hyperlink"/>
      <w:u w:val="single"/>
    </w:rPr>
  </w:style>
  <w:style w:type="paragraph" w:styleId="BalloonText">
    <w:name w:val="Balloon Text"/>
    <w:basedOn w:val="Normal"/>
    <w:link w:val="BalloonTextChar"/>
    <w:uiPriority w:val="99"/>
    <w:semiHidden/>
    <w:unhideWhenUsed/>
    <w:rsid w:val="00A80E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E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fuwkanata.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fuwkanata.ca/Treasurers-Reports"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B3570-57DB-45C9-B81B-672F3EFE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dc:creator>
  <cp:lastModifiedBy>Joy</cp:lastModifiedBy>
  <cp:revision>2</cp:revision>
  <dcterms:created xsi:type="dcterms:W3CDTF">2017-04-12T15:56:00Z</dcterms:created>
  <dcterms:modified xsi:type="dcterms:W3CDTF">2017-04-12T15:56:00Z</dcterms:modified>
</cp:coreProperties>
</file>